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5B" w:rsidRDefault="0030685B" w:rsidP="0030685B">
      <w:pPr>
        <w:rPr>
          <w:rFonts w:ascii="Trebuchet MS" w:eastAsia="Times New Roman" w:hAnsi="Trebuchet MS" w:cs="Times New Roman"/>
          <w:color w:val="444444"/>
          <w:sz w:val="20"/>
          <w:szCs w:val="20"/>
          <w:shd w:val="clear" w:color="auto" w:fill="FFFFFF"/>
        </w:rPr>
      </w:pPr>
      <w:bookmarkStart w:id="0" w:name="_GoBack"/>
      <w:r>
        <w:rPr>
          <w:rFonts w:ascii="Trebuchet MS" w:eastAsia="Times New Roman" w:hAnsi="Trebuchet MS" w:cs="Times New Roman"/>
          <w:color w:val="444444"/>
          <w:sz w:val="20"/>
          <w:szCs w:val="20"/>
          <w:shd w:val="clear" w:color="auto" w:fill="FFFFFF"/>
        </w:rPr>
        <w:t>First, congratulations for getting the number of signatures needed for holding an election.</w:t>
      </w:r>
    </w:p>
    <w:p w:rsidR="0030685B" w:rsidRDefault="0030685B" w:rsidP="0030685B">
      <w:pPr>
        <w:rPr>
          <w:rFonts w:ascii="Trebuchet MS" w:eastAsia="Times New Roman" w:hAnsi="Trebuchet MS" w:cs="Times New Roman"/>
          <w:color w:val="444444"/>
          <w:sz w:val="20"/>
          <w:szCs w:val="20"/>
          <w:shd w:val="clear" w:color="auto" w:fill="FFFFFF"/>
        </w:rPr>
      </w:pPr>
    </w:p>
    <w:p w:rsidR="0030685B" w:rsidRDefault="0030685B" w:rsidP="0030685B">
      <w:pPr>
        <w:rPr>
          <w:rFonts w:ascii="Trebuchet MS" w:eastAsia="Times New Roman" w:hAnsi="Trebuchet MS" w:cs="Times New Roman"/>
          <w:color w:val="444444"/>
          <w:sz w:val="20"/>
          <w:szCs w:val="20"/>
          <w:shd w:val="clear" w:color="auto" w:fill="FFFFFF"/>
        </w:rPr>
      </w:pPr>
      <w:r>
        <w:rPr>
          <w:rFonts w:ascii="Trebuchet MS" w:eastAsia="Times New Roman" w:hAnsi="Trebuchet MS" w:cs="Times New Roman"/>
          <w:color w:val="444444"/>
          <w:sz w:val="20"/>
          <w:szCs w:val="20"/>
          <w:shd w:val="clear" w:color="auto" w:fill="FFFFFF"/>
        </w:rPr>
        <w:t xml:space="preserve">I am here in my capacity as a tenured professor and department chair, and as a current and past supervisor of many </w:t>
      </w:r>
      <w:r w:rsidR="00545F26">
        <w:rPr>
          <w:rFonts w:ascii="Trebuchet MS" w:eastAsia="Times New Roman" w:hAnsi="Trebuchet MS" w:cs="Times New Roman"/>
          <w:color w:val="444444"/>
          <w:sz w:val="20"/>
          <w:szCs w:val="20"/>
          <w:shd w:val="clear" w:color="auto" w:fill="FFFFFF"/>
        </w:rPr>
        <w:t xml:space="preserve">terrific </w:t>
      </w:r>
      <w:r>
        <w:rPr>
          <w:rFonts w:ascii="Trebuchet MS" w:eastAsia="Times New Roman" w:hAnsi="Trebuchet MS" w:cs="Times New Roman"/>
          <w:color w:val="444444"/>
          <w:sz w:val="20"/>
          <w:szCs w:val="20"/>
          <w:shd w:val="clear" w:color="auto" w:fill="FFFFFF"/>
        </w:rPr>
        <w:t xml:space="preserve">graduate students to say that I support your effort to call an election to form a union of graduate student workers here at Northeastern University. </w:t>
      </w:r>
    </w:p>
    <w:p w:rsidR="0030685B" w:rsidRDefault="0030685B" w:rsidP="0030685B">
      <w:pPr>
        <w:rPr>
          <w:rFonts w:ascii="Trebuchet MS" w:eastAsia="Times New Roman" w:hAnsi="Trebuchet MS" w:cs="Times New Roman"/>
          <w:color w:val="444444"/>
          <w:sz w:val="20"/>
          <w:szCs w:val="20"/>
          <w:shd w:val="clear" w:color="auto" w:fill="FFFFFF"/>
        </w:rPr>
      </w:pPr>
    </w:p>
    <w:p w:rsidR="0030685B" w:rsidRDefault="0030685B" w:rsidP="0030685B">
      <w:pPr>
        <w:rPr>
          <w:rFonts w:ascii="Trebuchet MS" w:eastAsia="Times New Roman" w:hAnsi="Trebuchet MS" w:cs="Times New Roman"/>
          <w:color w:val="444444"/>
          <w:sz w:val="20"/>
          <w:szCs w:val="20"/>
          <w:shd w:val="clear" w:color="auto" w:fill="FFFFFF"/>
        </w:rPr>
      </w:pPr>
      <w:r>
        <w:rPr>
          <w:rFonts w:ascii="Trebuchet MS" w:eastAsia="Times New Roman" w:hAnsi="Trebuchet MS" w:cs="Times New Roman"/>
          <w:color w:val="444444"/>
          <w:sz w:val="20"/>
          <w:szCs w:val="20"/>
          <w:shd w:val="clear" w:color="auto" w:fill="FFFFFF"/>
        </w:rPr>
        <w:t>Some of you may know that the History department wrote a letter in support of your efforts to form a union last spring semester, and I represent those faculty members as well. Historians have long understood the difficult past that led to the creation of the first unions in the 19</w:t>
      </w:r>
      <w:r w:rsidRPr="0030685B">
        <w:rPr>
          <w:rFonts w:ascii="Trebuchet MS" w:eastAsia="Times New Roman" w:hAnsi="Trebuchet MS" w:cs="Times New Roman"/>
          <w:color w:val="444444"/>
          <w:sz w:val="20"/>
          <w:szCs w:val="20"/>
          <w:shd w:val="clear" w:color="auto" w:fill="FFFFFF"/>
          <w:vertAlign w:val="superscript"/>
        </w:rPr>
        <w:t>th</w:t>
      </w:r>
      <w:r>
        <w:rPr>
          <w:rFonts w:ascii="Trebuchet MS" w:eastAsia="Times New Roman" w:hAnsi="Trebuchet MS" w:cs="Times New Roman"/>
          <w:color w:val="444444"/>
          <w:sz w:val="20"/>
          <w:szCs w:val="20"/>
          <w:shd w:val="clear" w:color="auto" w:fill="FFFFFF"/>
        </w:rPr>
        <w:t xml:space="preserve"> century. At a time when workers were unable to gain safe working conditions or reasonable working hours or compensation for injury, they had to fight against powerful employers to gain the right to bargain collectively for these things</w:t>
      </w:r>
      <w:r w:rsidR="00545F26">
        <w:rPr>
          <w:rFonts w:ascii="Trebuchet MS" w:eastAsia="Times New Roman" w:hAnsi="Trebuchet MS" w:cs="Times New Roman"/>
          <w:color w:val="444444"/>
          <w:sz w:val="20"/>
          <w:szCs w:val="20"/>
          <w:shd w:val="clear" w:color="auto" w:fill="FFFFFF"/>
        </w:rPr>
        <w:t>, sometimes for decades</w:t>
      </w:r>
      <w:r>
        <w:rPr>
          <w:rFonts w:ascii="Trebuchet MS" w:eastAsia="Times New Roman" w:hAnsi="Trebuchet MS" w:cs="Times New Roman"/>
          <w:color w:val="444444"/>
          <w:sz w:val="20"/>
          <w:szCs w:val="20"/>
          <w:shd w:val="clear" w:color="auto" w:fill="FFFFFF"/>
        </w:rPr>
        <w:t>. We understand that the National Labor Relations Act that was passed in 1935 in this country was a</w:t>
      </w:r>
      <w:r w:rsidR="00545F26">
        <w:rPr>
          <w:rFonts w:ascii="Trebuchet MS" w:eastAsia="Times New Roman" w:hAnsi="Trebuchet MS" w:cs="Times New Roman"/>
          <w:color w:val="444444"/>
          <w:sz w:val="20"/>
          <w:szCs w:val="20"/>
          <w:shd w:val="clear" w:color="auto" w:fill="FFFFFF"/>
        </w:rPr>
        <w:t>n initial</w:t>
      </w:r>
      <w:r>
        <w:rPr>
          <w:rFonts w:ascii="Trebuchet MS" w:eastAsia="Times New Roman" w:hAnsi="Trebuchet MS" w:cs="Times New Roman"/>
          <w:color w:val="444444"/>
          <w:sz w:val="20"/>
          <w:szCs w:val="20"/>
          <w:shd w:val="clear" w:color="auto" w:fill="FFFFFF"/>
        </w:rPr>
        <w:t xml:space="preserve"> victory for workers, which—and I quote—encouraged “</w:t>
      </w:r>
      <w:r w:rsidRPr="0030685B">
        <w:rPr>
          <w:rFonts w:ascii="Trebuchet MS" w:eastAsia="Times New Roman" w:hAnsi="Trebuchet MS" w:cs="Times New Roman"/>
          <w:color w:val="444444"/>
          <w:sz w:val="20"/>
          <w:szCs w:val="20"/>
          <w:shd w:val="clear" w:color="auto" w:fill="FFFFFF"/>
        </w:rPr>
        <w:t>the practice and procedure of collective bargaining and by protecting the exercise by workers of full freedom of association, self- organization, and designation of representatives of their own choosing, for the purpose of negotiating the terms and conditions of their employment or other mutual aid or protection.</w:t>
      </w:r>
      <w:r>
        <w:rPr>
          <w:rFonts w:ascii="Trebuchet MS" w:eastAsia="Times New Roman" w:hAnsi="Trebuchet MS" w:cs="Times New Roman"/>
          <w:color w:val="444444"/>
          <w:sz w:val="20"/>
          <w:szCs w:val="20"/>
          <w:shd w:val="clear" w:color="auto" w:fill="FFFFFF"/>
        </w:rPr>
        <w:t>”</w:t>
      </w:r>
    </w:p>
    <w:p w:rsidR="0030685B" w:rsidRDefault="0030685B" w:rsidP="0030685B">
      <w:pPr>
        <w:rPr>
          <w:rFonts w:ascii="Trebuchet MS" w:eastAsia="Times New Roman" w:hAnsi="Trebuchet MS" w:cs="Times New Roman"/>
          <w:color w:val="444444"/>
          <w:sz w:val="20"/>
          <w:szCs w:val="20"/>
          <w:shd w:val="clear" w:color="auto" w:fill="FFFFFF"/>
        </w:rPr>
      </w:pPr>
    </w:p>
    <w:p w:rsidR="0030685B" w:rsidRDefault="0030685B" w:rsidP="0030685B">
      <w:pPr>
        <w:rPr>
          <w:rFonts w:ascii="Trebuchet MS" w:eastAsia="Times New Roman" w:hAnsi="Trebuchet MS" w:cs="Times New Roman"/>
          <w:color w:val="444444"/>
          <w:sz w:val="20"/>
          <w:szCs w:val="20"/>
          <w:shd w:val="clear" w:color="auto" w:fill="FFFFFF"/>
        </w:rPr>
      </w:pPr>
      <w:r>
        <w:rPr>
          <w:rFonts w:ascii="Trebuchet MS" w:eastAsia="Times New Roman" w:hAnsi="Trebuchet MS" w:cs="Times New Roman"/>
          <w:color w:val="444444"/>
          <w:sz w:val="20"/>
          <w:szCs w:val="20"/>
          <w:shd w:val="clear" w:color="auto" w:fill="FFFFFF"/>
        </w:rPr>
        <w:t xml:space="preserve">Those of us who have been graduate students or who </w:t>
      </w:r>
      <w:r w:rsidR="00545F26">
        <w:rPr>
          <w:rFonts w:ascii="Trebuchet MS" w:eastAsia="Times New Roman" w:hAnsi="Trebuchet MS" w:cs="Times New Roman"/>
          <w:color w:val="444444"/>
          <w:sz w:val="20"/>
          <w:szCs w:val="20"/>
          <w:shd w:val="clear" w:color="auto" w:fill="FFFFFF"/>
        </w:rPr>
        <w:t xml:space="preserve">now </w:t>
      </w:r>
      <w:r>
        <w:rPr>
          <w:rFonts w:ascii="Trebuchet MS" w:eastAsia="Times New Roman" w:hAnsi="Trebuchet MS" w:cs="Times New Roman"/>
          <w:color w:val="444444"/>
          <w:sz w:val="20"/>
          <w:szCs w:val="20"/>
          <w:shd w:val="clear" w:color="auto" w:fill="FFFFFF"/>
        </w:rPr>
        <w:t xml:space="preserve">supervise graduate students know that you are students, yes, but that you are also employees who do vital </w:t>
      </w:r>
      <w:r w:rsidR="00751216">
        <w:rPr>
          <w:rFonts w:ascii="Trebuchet MS" w:eastAsia="Times New Roman" w:hAnsi="Trebuchet MS" w:cs="Times New Roman"/>
          <w:color w:val="444444"/>
          <w:sz w:val="20"/>
          <w:szCs w:val="20"/>
          <w:shd w:val="clear" w:color="auto" w:fill="FFFFFF"/>
        </w:rPr>
        <w:t>work</w:t>
      </w:r>
      <w:r>
        <w:rPr>
          <w:rFonts w:ascii="Trebuchet MS" w:eastAsia="Times New Roman" w:hAnsi="Trebuchet MS" w:cs="Times New Roman"/>
          <w:color w:val="444444"/>
          <w:sz w:val="20"/>
          <w:szCs w:val="20"/>
          <w:shd w:val="clear" w:color="auto" w:fill="FFFFFF"/>
        </w:rPr>
        <w:t xml:space="preserve"> for the university in the classroom, with faculty on their projects, and in labs, among other things. </w:t>
      </w:r>
      <w:proofErr w:type="gramStart"/>
      <w:r>
        <w:rPr>
          <w:rFonts w:ascii="Trebuchet MS" w:eastAsia="Times New Roman" w:hAnsi="Trebuchet MS" w:cs="Times New Roman"/>
          <w:color w:val="444444"/>
          <w:sz w:val="20"/>
          <w:szCs w:val="20"/>
          <w:shd w:val="clear" w:color="auto" w:fill="FFFFFF"/>
        </w:rPr>
        <w:t>A majority of you clearly feel</w:t>
      </w:r>
      <w:proofErr w:type="gramEnd"/>
      <w:r>
        <w:rPr>
          <w:rFonts w:ascii="Trebuchet MS" w:eastAsia="Times New Roman" w:hAnsi="Trebuchet MS" w:cs="Times New Roman"/>
          <w:color w:val="444444"/>
          <w:sz w:val="20"/>
          <w:szCs w:val="20"/>
          <w:shd w:val="clear" w:color="auto" w:fill="FFFFFF"/>
        </w:rPr>
        <w:t xml:space="preserve"> that </w:t>
      </w:r>
      <w:r w:rsidR="00751216">
        <w:rPr>
          <w:rFonts w:ascii="Trebuchet MS" w:eastAsia="Times New Roman" w:hAnsi="Trebuchet MS" w:cs="Times New Roman"/>
          <w:color w:val="444444"/>
          <w:sz w:val="20"/>
          <w:szCs w:val="20"/>
          <w:shd w:val="clear" w:color="auto" w:fill="FFFFFF"/>
        </w:rPr>
        <w:t>forming a union will benefit your work experience at Northeastern. And while I don’t know all of you, I do know the graduate students in the Histo</w:t>
      </w:r>
      <w:r w:rsidR="00545F26">
        <w:rPr>
          <w:rFonts w:ascii="Trebuchet MS" w:eastAsia="Times New Roman" w:hAnsi="Trebuchet MS" w:cs="Times New Roman"/>
          <w:color w:val="444444"/>
          <w:sz w:val="20"/>
          <w:szCs w:val="20"/>
          <w:shd w:val="clear" w:color="auto" w:fill="FFFFFF"/>
        </w:rPr>
        <w:t>ry Department, and I</w:t>
      </w:r>
      <w:r w:rsidR="00751216">
        <w:rPr>
          <w:rFonts w:ascii="Trebuchet MS" w:eastAsia="Times New Roman" w:hAnsi="Trebuchet MS" w:cs="Times New Roman"/>
          <w:color w:val="444444"/>
          <w:sz w:val="20"/>
          <w:szCs w:val="20"/>
          <w:shd w:val="clear" w:color="auto" w:fill="FFFFFF"/>
        </w:rPr>
        <w:t xml:space="preserve"> know that they are smart and </w:t>
      </w:r>
      <w:proofErr w:type="gramStart"/>
      <w:r w:rsidR="00751216">
        <w:rPr>
          <w:rFonts w:ascii="Trebuchet MS" w:eastAsia="Times New Roman" w:hAnsi="Trebuchet MS" w:cs="Times New Roman"/>
          <w:color w:val="444444"/>
          <w:sz w:val="20"/>
          <w:szCs w:val="20"/>
          <w:shd w:val="clear" w:color="auto" w:fill="FFFFFF"/>
        </w:rPr>
        <w:t>well-informed</w:t>
      </w:r>
      <w:proofErr w:type="gramEnd"/>
      <w:r w:rsidR="00751216">
        <w:rPr>
          <w:rFonts w:ascii="Trebuchet MS" w:eastAsia="Times New Roman" w:hAnsi="Trebuchet MS" w:cs="Times New Roman"/>
          <w:color w:val="444444"/>
          <w:sz w:val="20"/>
          <w:szCs w:val="20"/>
          <w:shd w:val="clear" w:color="auto" w:fill="FFFFFF"/>
        </w:rPr>
        <w:t xml:space="preserve">, that they are in no way naïve </w:t>
      </w:r>
      <w:r w:rsidR="00545F26">
        <w:rPr>
          <w:rFonts w:ascii="Trebuchet MS" w:eastAsia="Times New Roman" w:hAnsi="Trebuchet MS" w:cs="Times New Roman"/>
          <w:color w:val="444444"/>
          <w:sz w:val="20"/>
          <w:szCs w:val="20"/>
          <w:shd w:val="clear" w:color="auto" w:fill="FFFFFF"/>
        </w:rPr>
        <w:t xml:space="preserve">stooges of manipulative union representatives, and that they clearly understand </w:t>
      </w:r>
      <w:r w:rsidR="00593C5F">
        <w:rPr>
          <w:rFonts w:ascii="Trebuchet MS" w:eastAsia="Times New Roman" w:hAnsi="Trebuchet MS" w:cs="Times New Roman"/>
          <w:color w:val="444444"/>
          <w:sz w:val="20"/>
          <w:szCs w:val="20"/>
          <w:shd w:val="clear" w:color="auto" w:fill="FFFFFF"/>
        </w:rPr>
        <w:t>the advantages that collective bargaining can offer</w:t>
      </w:r>
      <w:r w:rsidR="00545F26">
        <w:rPr>
          <w:rFonts w:ascii="Trebuchet MS" w:eastAsia="Times New Roman" w:hAnsi="Trebuchet MS" w:cs="Times New Roman"/>
          <w:color w:val="444444"/>
          <w:sz w:val="20"/>
          <w:szCs w:val="20"/>
          <w:shd w:val="clear" w:color="auto" w:fill="FFFFFF"/>
        </w:rPr>
        <w:t xml:space="preserve">. </w:t>
      </w:r>
    </w:p>
    <w:p w:rsidR="00545F26" w:rsidRDefault="00545F26" w:rsidP="0030685B">
      <w:pPr>
        <w:rPr>
          <w:rFonts w:ascii="Trebuchet MS" w:eastAsia="Times New Roman" w:hAnsi="Trebuchet MS" w:cs="Times New Roman"/>
          <w:color w:val="444444"/>
          <w:sz w:val="20"/>
          <w:szCs w:val="20"/>
          <w:shd w:val="clear" w:color="auto" w:fill="FFFFFF"/>
        </w:rPr>
      </w:pPr>
    </w:p>
    <w:p w:rsidR="00545F26" w:rsidRPr="0030685B" w:rsidRDefault="00545F26" w:rsidP="0030685B">
      <w:pPr>
        <w:rPr>
          <w:rFonts w:ascii="Trebuchet MS" w:eastAsia="Times New Roman" w:hAnsi="Trebuchet MS" w:cs="Times New Roman"/>
          <w:color w:val="444444"/>
          <w:sz w:val="20"/>
          <w:szCs w:val="20"/>
          <w:shd w:val="clear" w:color="auto" w:fill="FFFFFF"/>
        </w:rPr>
      </w:pPr>
      <w:r>
        <w:rPr>
          <w:rFonts w:ascii="Trebuchet MS" w:eastAsia="Times New Roman" w:hAnsi="Trebuchet MS" w:cs="Times New Roman"/>
          <w:color w:val="444444"/>
          <w:sz w:val="20"/>
          <w:szCs w:val="20"/>
          <w:shd w:val="clear" w:color="auto" w:fill="FFFFFF"/>
        </w:rPr>
        <w:t xml:space="preserve">I call on the university to act not like the big employers of the past who have used half-truths and scare tactics to frighten employees from forming unions, but to take this opportunity to be a progressive example to the rest of the academic world. They can do this by allowing graduate students to hold an election unfettered by negative propaganda, and then by honoring its result without taking it to the regressive and punitive Labor Relations Board under the Trump administration. </w:t>
      </w:r>
      <w:r w:rsidR="00593C5F">
        <w:rPr>
          <w:rFonts w:ascii="Trebuchet MS" w:eastAsia="Times New Roman" w:hAnsi="Trebuchet MS" w:cs="Times New Roman"/>
          <w:color w:val="444444"/>
          <w:sz w:val="20"/>
          <w:szCs w:val="20"/>
          <w:shd w:val="clear" w:color="auto" w:fill="FFFFFF"/>
        </w:rPr>
        <w:t>As a person who believes in social justice and as an historian, I could not fail to speak up for the right of our student employees to organize without deep hypocrisy. I call on other faculty and administrators to square your commitment to social justice with the demands of our valued graduate students right here, right now.</w:t>
      </w:r>
    </w:p>
    <w:p w:rsidR="002E410B" w:rsidRDefault="002E410B"/>
    <w:bookmarkEnd w:id="0"/>
    <w:sectPr w:rsidR="002E410B" w:rsidSect="00A17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5B"/>
    <w:rsid w:val="002E410B"/>
    <w:rsid w:val="0030685B"/>
    <w:rsid w:val="00545F26"/>
    <w:rsid w:val="00593C5F"/>
    <w:rsid w:val="00751216"/>
    <w:rsid w:val="00A1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0F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430</Words>
  <Characters>2452</Characters>
  <Application>Microsoft Macintosh Word</Application>
  <DocSecurity>0</DocSecurity>
  <Lines>20</Lines>
  <Paragraphs>5</Paragraphs>
  <ScaleCrop>false</ScaleCrop>
  <Company>Northeastern University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Salter</dc:creator>
  <cp:keywords/>
  <dc:description/>
  <cp:lastModifiedBy>Heather Salter</cp:lastModifiedBy>
  <cp:revision>1</cp:revision>
  <dcterms:created xsi:type="dcterms:W3CDTF">2017-11-08T02:17:00Z</dcterms:created>
  <dcterms:modified xsi:type="dcterms:W3CDTF">2017-11-08T03:02:00Z</dcterms:modified>
</cp:coreProperties>
</file>